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CD6" w:rsidRPr="005C4CD6" w:rsidRDefault="005C4CD6" w:rsidP="005C4CD6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CD6">
        <w:rPr>
          <w:rFonts w:ascii="Times New Roman" w:eastAsia="Times New Roman" w:hAnsi="Times New Roman" w:cs="Times New Roman"/>
          <w:b/>
          <w:bCs/>
          <w:color w:val="0000CD"/>
          <w:sz w:val="24"/>
          <w:szCs w:val="24"/>
        </w:rPr>
        <w:t>Возрастные особенности ребенка 6 - 7 лет</w:t>
      </w: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Старший дошкольный возраст — период познания мира человеческих отношений, творчества и подготовки к следующему, совершенно новому этапу в его жизни — обучению в школе. Это также очередной критический период в жизни ребенка. Кризис семи лет называют периодом рождения социального Я ребенка.</w:t>
      </w: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4CD6" w:rsidRPr="005C4CD6" w:rsidRDefault="005C4CD6" w:rsidP="005C4CD6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C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этом возрасте ваш ребенок:</w:t>
      </w:r>
    </w:p>
    <w:p w:rsidR="005C4CD6" w:rsidRPr="005C4CD6" w:rsidRDefault="005C4CD6" w:rsidP="005C4CD6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 готов к расширению своего микромира, если он умеет взаимодействовать со сверстниками и взрослыми. Ребенок, как правило, в состоянии воспринять новые правила, смену деятельности и те требования, которые будут предъявлены ему в школе.</w:t>
      </w: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>Происходит и кардинальное изменение его самооценки. Если в 5 - 6 лет детям свойственно только положительное отношение к себе, то к семи годам самооценка становится более адекватной и дифференцированной.</w:t>
      </w: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Ребенок постепенно социализируется, то есть адаптируется к социальной среде. Он становится способен переходить от своей узкой эгоцентричной позиции </w:t>
      </w:r>
      <w:proofErr w:type="gramStart"/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proofErr w:type="gramEnd"/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объективной, учитывать точки зрения других людей и может с ними сотрудничать, понимает относительность оценок. </w:t>
      </w: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Способен сосредотачиваться не только на деятельности, которая его увлекает, но и на той, которая дается с некоторым волевым усилием. К его игровым интересам, в которые входят уже игры по правилам, добавляется познавательный интерес. Но произвольность все еще продолжает формироваться, и поэтому ребенку не всегда легко быть усердным и долго заниматься скучным делом. Он еще легко отвлекается от своих намерений, переключаясь на что-то неожиданное, новое, привлекательное.</w:t>
      </w: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Ребенок уже хочет пойти в школу, поскольку смена социальной роли придает ему взрослости, к которой он так стремится. Но полная психологическая готовность ребенка к школе определяется не только его мотивацией и интеллектуальной зрелостью, а также сформированной произвольностью, то есть способностью сосредотачиваться на 35—40 минут, выполняя какую-либо череду задач. Чаще всего такая готовность формируется именно к семи годам.</w:t>
      </w: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Ребенок </w:t>
      </w:r>
      <w:proofErr w:type="gramStart"/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>очень ориентирован</w:t>
      </w:r>
      <w:proofErr w:type="gramEnd"/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внешнюю оценку. Поскольку ему пока трудно составить мнение о себе самом, он создает свой собственный образ из тех оценок, которые слышит в свой адрес. В этот период ребенок нуждается в обратной связи, в ответной реакции на свое поведение. Ему надо понять, правильно он поступил или нет, поэтому он ожидает от вас реакции на свое новое поведение.</w:t>
      </w: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поведении родителей по отношению к детям возможны две крайние стратегии: запрет и вседозволенность. В первом случае ребенок лишается возможности реально сделать что-то, оценить свои возможности, </w:t>
      </w:r>
      <w:proofErr w:type="gramStart"/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proofErr w:type="gramEnd"/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следовательно, развиваться. Во втором он не может почувствовать границ, что тоже приводит к негативным результатам. Таким образом, обе эти стратегии неадекватны задачам развития ребенка. Чему бы ни учился ребенок, он должен чувствовать важность и нужность своих занятий, приобретать уверенность в себе, тогда и в дальнейшей жизни он будет успешным. Однако в жизни каждого ребенка обязательно должны быть правила (ограничения, требования, запреты). При этом правил не должно быть слишком много, и они должны быть гибкими.</w:t>
      </w: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4CD6" w:rsidRPr="005C4CD6" w:rsidRDefault="005C4CD6" w:rsidP="005C4CD6">
      <w:pPr>
        <w:shd w:val="clear" w:color="auto" w:fill="F8F8F8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C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Вам как его родителям важно:</w:t>
      </w: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помочь ребенку адаптироваться к школьной обстановке, выберите для него максимально подходящую к его типу личности школу. По возможности предварительно выясните уровень требований и специфику отношения к детям в той школе, где ему предстоит учиться.</w:t>
      </w: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торопитесь с походом в школу, если вы замечаете, что у ребенка игровой интерес значительно преобладает </w:t>
      </w:r>
      <w:proofErr w:type="gramStart"/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>над</w:t>
      </w:r>
      <w:proofErr w:type="gramEnd"/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познавательным, ему не хочется идти в школу, ему трудно усидеть на месте, выполняя какое-то несложное задание. Можно организовать постепенное вовлечение вашего дошкольника в учебную жизнь через систему разных групп по подготовке к школе.</w:t>
      </w: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>Выстроите режим дня для ребенка таким образом, чтобы оставалось время на отдых, игры, прогулки. Помните, что познавательная мотивация именно в этом возрасте быстрее всего истребляется скукой и принуждением. Познавательный процесс должен быть для ребенка интересным и увлекательным.</w:t>
      </w: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Помните, что желание ребенка стать школьником не всегда означает реальную возможность выполнять все соответствующие этой роли обязанности. Поэтому важно </w:t>
      </w:r>
      <w:proofErr w:type="gramStart"/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>помогать ребенку освоить</w:t>
      </w:r>
      <w:proofErr w:type="gramEnd"/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новый для него уровень самостоятельности, постепенно уходя от избыточного контроля и опеки, предоставляя ему все больше свободы. Для профилактики инфантильной позиции важно, чтобы ребенок делал самостоятельно то, с чем он может справиться сам. </w:t>
      </w: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Пересмотрите свои требования, постепенно расширяя зону его самостоятельности, разрешая ребенку поступать по его собственному усмотрению или желанию. Не следует вмешиваться в дело, которым занят ребенок, если он не просит о помощи. Постепенно, но неуклонно снимайте с себя заботу и ответственность за личные дела вашего ребенка и передавайте их ему. Позволяйте ребенку сталкиваться с отрицательными последствиями своих действий (или своего бездействия). Только тогда он будет </w:t>
      </w:r>
      <w:proofErr w:type="gramStart"/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>взрослеть</w:t>
      </w:r>
      <w:proofErr w:type="gramEnd"/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становиться сознательным.</w:t>
      </w: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>В этом возрасте уже возможны словесные формы помощи ребенку. Полезно обсуждать с ним его требования и желания. Конструктивный диалог с ребенком, предоставление ему возможности высказать свое мнение — одна из форм адекватной реакции взрослого на поведение ребенка. При негативизме следует спокойно и твердо настаивать на семейных требованиях, объясняя ребенку, почему возникли такие правила. В некоторых случаях можно просто коротко сказать: «Так принято» или «Так надо».</w:t>
      </w: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>Границы, которые вы устанавливаете для ребенка, - это не прутья клетки. Ребенку нужно знать о том, что они существуют и где они находятся. Но он не должен натыкаться на них при любой попытке сделать шаг.</w:t>
      </w: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>Любые ваши оценки в адрес ребенка создают его представление о себе, влияют на его самооценку. Если ожидания и оценки родителей не соответствуют возрастным и личностным особенностям ребенка, его самооценка окажется неадекватной (заниженной или завышенной). По возможности не оценивайте самого ребенка, а оценивайте лишь его действие или поступок.</w:t>
      </w: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Спрашивайте мнение самого ребенка о результатах его труда. Сильная зависимость от внешней оценки делает ребенка тревожным и неуверенным в себе. Умение самому </w:t>
      </w:r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оценивать свою деятельность создает мотивацию к успеху, в противовес мотивации избегания неудач.</w:t>
      </w: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старайтесь следить за своим поведением, эмоционально поддерживать ребенка, не отказывать ему в помощи, но пресекать неприемлемое поведение. Это помогает ребенку найти свое место в изменяющихся условиях жизни.</w:t>
      </w: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C4CD6" w:rsidRPr="005C4CD6" w:rsidRDefault="005C4CD6" w:rsidP="005C4CD6">
      <w:pPr>
        <w:shd w:val="clear" w:color="auto" w:fill="F8F8F8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C4CD6">
        <w:rPr>
          <w:rFonts w:ascii="Times New Roman" w:eastAsia="Times New Roman" w:hAnsi="Times New Roman" w:cs="Times New Roman"/>
          <w:color w:val="000000"/>
          <w:sz w:val="24"/>
          <w:szCs w:val="24"/>
        </w:rPr>
        <w:t>Дайте  подрастающему  ребенку  возможность  учиться — и ему некогда и незачем станет бороться с вами.</w:t>
      </w:r>
    </w:p>
    <w:p w:rsidR="005C4CD6" w:rsidRPr="005C4CD6" w:rsidRDefault="005C4CD6" w:rsidP="005C4CD6">
      <w:pPr>
        <w:rPr>
          <w:rFonts w:ascii="Times New Roman" w:hAnsi="Times New Roman" w:cs="Times New Roman"/>
          <w:sz w:val="24"/>
          <w:szCs w:val="24"/>
        </w:rPr>
      </w:pPr>
    </w:p>
    <w:p w:rsidR="00C04D46" w:rsidRPr="005C4CD6" w:rsidRDefault="00C04D46">
      <w:pPr>
        <w:rPr>
          <w:rFonts w:ascii="Times New Roman" w:hAnsi="Times New Roman" w:cs="Times New Roman"/>
          <w:sz w:val="24"/>
          <w:szCs w:val="24"/>
        </w:rPr>
      </w:pPr>
    </w:p>
    <w:sectPr w:rsidR="00C04D46" w:rsidRPr="005C4CD6" w:rsidSect="005C6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characterSpacingControl w:val="doNotCompress"/>
  <w:compat>
    <w:useFELayout/>
  </w:compat>
  <w:rsids>
    <w:rsidRoot w:val="005C4CD6"/>
    <w:rsid w:val="005C4CD6"/>
    <w:rsid w:val="00C04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976</Words>
  <Characters>5566</Characters>
  <Application>Microsoft Office Word</Application>
  <DocSecurity>0</DocSecurity>
  <Lines>46</Lines>
  <Paragraphs>13</Paragraphs>
  <ScaleCrop>false</ScaleCrop>
  <Company>Reanimator Extreme Edition</Company>
  <LinksUpToDate>false</LinksUpToDate>
  <CharactersWithSpaces>6529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Компп</dc:creator>
  <cp:keywords/>
  <dc:description/>
  <cp:lastModifiedBy>Компп</cp:lastModifiedBy>
  <cp:revision>2</cp:revision>
  <dcterms:created xsi:type="dcterms:W3CDTF">2015-02-04T08:37:00Z</dcterms:created>
  <dcterms:modified xsi:type="dcterms:W3CDTF">2015-02-04T08:37:00Z</dcterms:modified>
</cp:coreProperties>
</file>